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2B" w:rsidRDefault="002D782B" w:rsidP="002D7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C5BB7" w:rsidRDefault="002D782B" w:rsidP="002D7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D782B">
        <w:rPr>
          <w:rFonts w:ascii="Times New Roman" w:hAnsi="Times New Roman" w:cs="Times New Roman"/>
          <w:sz w:val="28"/>
          <w:szCs w:val="28"/>
        </w:rPr>
        <w:t>дополнительных мер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D782B">
        <w:rPr>
          <w:rFonts w:ascii="Times New Roman" w:hAnsi="Times New Roman" w:cs="Times New Roman"/>
          <w:sz w:val="28"/>
          <w:szCs w:val="28"/>
        </w:rPr>
        <w:t xml:space="preserve"> поддержки и помощи для участников специальной военной операции и членов их семей на территории Омской области</w:t>
      </w:r>
    </w:p>
    <w:p w:rsidR="002D782B" w:rsidRDefault="002D782B" w:rsidP="002D7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D782B">
        <w:rPr>
          <w:rFonts w:ascii="Times New Roman" w:hAnsi="Times New Roman" w:cs="Times New Roman"/>
          <w:sz w:val="28"/>
          <w:szCs w:val="28"/>
        </w:rPr>
        <w:t xml:space="preserve">Указом Губернатора Омской области от 03.08.2023 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 для </w:t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участников специальной военной операции (далее - СВО), принимающих участие в СВО и непосредственно находящихся в зоне проведения СВО, и (или) членам их семей установлены следующие дополнительные меры поддержки:</w:t>
      </w:r>
      <w:proofErr w:type="gramEnd"/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1) освобождение от платы, взимаемой с родителей (законных представителей) за присмотр и уход за детьми участников СВО, обучающимися в государственных образовательных организациях Омской области и муниципальных образовательных организациях по образовательным программам дошкольного образования;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2) предоставление бесплатного горячего питания детям участников СВО, обучающимся в 5 - 11 классах в государственных образовательных организациях Омской области и муниципальных образовательных организациях;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2.1) предоставление бесплатного горячего питания детям участников СВО, являющимся студентами, обучающимися по очной форме </w:t>
      </w:r>
      <w:proofErr w:type="gramStart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обучения по программам</w:t>
      </w:r>
      <w:proofErr w:type="gramEnd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среднего профессионального образования в государственных образовательных организациях Омской области;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3) направление детей участников СВО, обучающихся по образовательным программам среднего профессионального образования в государственных профессиональных образовательных организациях Омской области, подведомственных Министерству образования Омской области, в первоочередном порядке на оплачиваемую практику;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4) 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физкультурно-спортивных организациях, находящихся в ведении Омской области;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4.1) внеочередное оказание медицинской помощи членам семей участников СВО (родителям и лицам, указанным в абзацах шестом - десятом пункта 5 статьи 2 Федерального закона "О статусе военнослужащих") в рамках территориальной программы государственных гарантий бесплатного оказания гражданам медицинской помощи в устанавливаемом ею порядке;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5) предоставление внеочередного социального обслуживания членам семей участников СВО (супругам и родителям), признанным нуждающимися в социальном обслуживании, организациями социального обслуживания, находящимися в ведении Омской области, предоставляющими социальные услуги на дому, в </w:t>
      </w:r>
      <w:proofErr w:type="spellStart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полустационарной</w:t>
      </w:r>
      <w:proofErr w:type="spellEnd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стационарной формах социального обслуживания;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ab/>
      </w:r>
      <w:proofErr w:type="gramStart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6) предоставление организациями социального обслуживания, находящимися в ведении Омской области, членам семей участников СВО (супругам и родителям) из числа инвалидов, признанных нуждающимися в социальном обслуживании, социальных услуг в форме социального обслуживания на дому, в </w:t>
      </w:r>
      <w:proofErr w:type="spellStart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полустационарной</w:t>
      </w:r>
      <w:proofErr w:type="spellEnd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стационарной формах социального обслуживания бесплатно независимо от состава семьи и без учета уровня доходов семьи;</w:t>
      </w:r>
      <w:proofErr w:type="gramEnd"/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7) оказание бесплатной психологической помощи членам семей участников СВО (супруге (супругу), детям, родителям) в консультационно-диагностических пунктах, оказывающих психолого-педагогическую, диагностическую и консультативную помощь на базе государственных образовательных организаций Омской области и муниципальных образовательных организаций;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8) освобождение от платы, взимаемой с родителей (законных представителей) за присмотр и уход за детьми участников СВО в группах продленного дня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9) предоставление детям участников СВО права бесплатного посещения занятий при реализации дополнительных общеобразовательных программ в государственных образовательных организациях Омской области и муниципальных образовательных организациях;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10) предоставление детям участников СВО права зачисления в первоочередном порядке в спортивные группы (секции) в государственных образовательных организациях Омской области, подведомственных Министерству образования Омской области, и муниципальных образовательных организациях, осуществляющих спортивную подготовку, и выдача им спортивной экипировки, оборудования и инвентаря (при наличии) для занятий спортом на бесплатной основе;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11) обеспечение зачисления в первоочередном порядке детей участников СВО в группы продленного дня и круглосуточного пребывания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дошкольного образования;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12) обеспечение зачисления в первоочередном порядке в группы продленного дня детей участников СВО, обучающихся в 1 - 6 классах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13)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</w:t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муниципальные образовательные организации, реализующие образовательные программы дошкольного образования;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14)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15) предоставление участникам СВО и (или) членам их семей единовременной денежной компенсации по оплате расходов на газификацию (</w:t>
      </w:r>
      <w:proofErr w:type="spellStart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догазификацию</w:t>
      </w:r>
      <w:proofErr w:type="spellEnd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 жилых помещений;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proofErr w:type="gramStart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16) предоставление участникам СВО и членам их семей (супруге (супругу), детям, родителям) права льготного посещения мероприятий, организуемых организациями культуры Омской области клубного типа, а также областных мероприятий, проводимых на региональном и муниципальном уровнях;</w:t>
      </w:r>
      <w:proofErr w:type="gramEnd"/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17) предоставление </w:t>
      </w:r>
      <w:proofErr w:type="gramStart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возможности приостановления исполнения обязательств участников</w:t>
      </w:r>
      <w:proofErr w:type="gramEnd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СВО по соглашениям о предоставлении субсидий (грантов в форме субсидий) из областного бюджета на период участия в СВО (</w:t>
      </w:r>
      <w:proofErr w:type="spellStart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контртеррористической</w:t>
      </w:r>
      <w:proofErr w:type="spellEnd"/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операции (охране государственной границы) на территориях Белгородской, Брянской и Курской областей), а также продления срока исполнения таких обязательств после демобилизации;</w:t>
      </w:r>
    </w:p>
    <w:p w:rsid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Pr="002D78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18) предоставление компенсации оплаты стоимости путевки детям участников СВО в загородные лагеря отдыха и оздоровления детей, детские оздоровительные центры, детские оздоровительно-образовательные центры, спортивно-оздоровительные лагеря, детские лагеря палаточного типа, расположенные на территории Омской области, а также санаторно-оздоровительные детские лагеря и созданные при санаторно-курортных организациях лагеря (при наличии медицинских показаний).</w:t>
      </w:r>
    </w:p>
    <w:p w:rsidR="002D782B" w:rsidRPr="002D782B" w:rsidRDefault="002D782B" w:rsidP="002D7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</w:p>
    <w:sectPr w:rsidR="002D782B" w:rsidRPr="002D782B" w:rsidSect="004C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782B"/>
    <w:rsid w:val="002D782B"/>
    <w:rsid w:val="004C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1036</Words>
  <Characters>5907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2025-04-24T04:54:00Z</dcterms:created>
  <dcterms:modified xsi:type="dcterms:W3CDTF">2025-04-24T05:13:00Z</dcterms:modified>
</cp:coreProperties>
</file>